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CBF08" w14:textId="77777777" w:rsidR="008346F5" w:rsidRDefault="008346F5" w:rsidP="00AE4B47">
      <w:pPr>
        <w:pStyle w:val="1MainHeading"/>
      </w:pPr>
      <w:bookmarkStart w:id="0" w:name="_GoBack"/>
      <w:bookmarkEnd w:id="0"/>
    </w:p>
    <w:p w14:paraId="31396DCC" w14:textId="77777777" w:rsidR="008346F5" w:rsidRDefault="008346F5" w:rsidP="00AE4B47">
      <w:pPr>
        <w:pStyle w:val="1MainHeading"/>
      </w:pPr>
    </w:p>
    <w:p w14:paraId="0336076D" w14:textId="77777777" w:rsidR="00A4525D" w:rsidRDefault="00A4525D" w:rsidP="00AE4B47">
      <w:pPr>
        <w:pStyle w:val="1MainHeading"/>
      </w:pPr>
    </w:p>
    <w:p w14:paraId="4AC78BAE" w14:textId="77777777" w:rsidR="00A4525D" w:rsidRDefault="00A4525D" w:rsidP="00AE4B47">
      <w:pPr>
        <w:pStyle w:val="1MainHeading"/>
      </w:pPr>
    </w:p>
    <w:p w14:paraId="64467D0F" w14:textId="294E2FA4" w:rsidR="00A4525D" w:rsidRDefault="00A4525D" w:rsidP="00AE4B47">
      <w:pPr>
        <w:pStyle w:val="1MainHeading"/>
      </w:pPr>
      <w:r w:rsidRPr="001D544E">
        <w:t>Quality Work Protocol Summary Sheet</w:t>
      </w:r>
      <w:r w:rsidR="007B69EB">
        <w:t xml:space="preserve"> Grades 11-12</w:t>
      </w:r>
    </w:p>
    <w:p w14:paraId="7F389A09" w14:textId="77777777" w:rsidR="00A2133D" w:rsidRPr="00A2133D" w:rsidRDefault="00A2133D" w:rsidP="00AE4B47">
      <w:pPr>
        <w:pStyle w:val="1MainHead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810"/>
        <w:gridCol w:w="7398"/>
      </w:tblGrid>
      <w:tr w:rsidR="001D544E" w:rsidRPr="001D544E" w14:paraId="6891C731" w14:textId="77777777" w:rsidTr="00A4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4" w:type="dxa"/>
            <w:shd w:val="clear" w:color="auto" w:fill="auto"/>
          </w:tcPr>
          <w:p w14:paraId="397A598F" w14:textId="77777777" w:rsidR="001D544E" w:rsidRPr="00A4525D" w:rsidRDefault="001D544E" w:rsidP="00086596">
            <w:pPr>
              <w:pStyle w:val="2Sub-Heading"/>
              <w:rPr>
                <w:b/>
              </w:rPr>
            </w:pPr>
            <w:r w:rsidRPr="00A4525D">
              <w:rPr>
                <w:b/>
              </w:rPr>
              <w:t>School Name</w:t>
            </w:r>
          </w:p>
        </w:tc>
        <w:tc>
          <w:tcPr>
            <w:tcW w:w="8208" w:type="dxa"/>
            <w:gridSpan w:val="2"/>
            <w:shd w:val="clear" w:color="auto" w:fill="auto"/>
          </w:tcPr>
          <w:p w14:paraId="25CA9A64" w14:textId="412392DD" w:rsidR="001D544E" w:rsidRPr="00131068" w:rsidRDefault="009974D1" w:rsidP="00086596">
            <w:pPr>
              <w:pStyle w:val="2Sub-Heading"/>
              <w:rPr>
                <w:b/>
              </w:rPr>
            </w:pPr>
            <w:r w:rsidRPr="00131068">
              <w:rPr>
                <w:b/>
              </w:rPr>
              <w:t>Harborside</w:t>
            </w:r>
          </w:p>
        </w:tc>
      </w:tr>
      <w:tr w:rsidR="001D544E" w:rsidRPr="001D544E" w14:paraId="19F8A9CF" w14:textId="77777777" w:rsidTr="00A4525D">
        <w:tc>
          <w:tcPr>
            <w:tcW w:w="1944" w:type="dxa"/>
          </w:tcPr>
          <w:p w14:paraId="3B938CFA" w14:textId="77777777" w:rsidR="001D544E" w:rsidRPr="001D544E" w:rsidRDefault="001D544E" w:rsidP="00086596">
            <w:pPr>
              <w:pStyle w:val="2Sub-Heading"/>
            </w:pPr>
            <w:r>
              <w:t>Date of Protocol</w:t>
            </w:r>
          </w:p>
        </w:tc>
        <w:tc>
          <w:tcPr>
            <w:tcW w:w="8208" w:type="dxa"/>
            <w:gridSpan w:val="2"/>
          </w:tcPr>
          <w:p w14:paraId="2694150F" w14:textId="0CC60247" w:rsidR="001D544E" w:rsidRPr="00131068" w:rsidRDefault="009974D1" w:rsidP="00086596">
            <w:pPr>
              <w:pStyle w:val="2Sub-Heading"/>
            </w:pPr>
            <w:r w:rsidRPr="00131068">
              <w:t>9/12/14</w:t>
            </w:r>
          </w:p>
        </w:tc>
      </w:tr>
      <w:tr w:rsidR="001D544E" w:rsidRPr="001D544E" w14:paraId="6B191BFB" w14:textId="77777777" w:rsidTr="00A4525D">
        <w:tc>
          <w:tcPr>
            <w:tcW w:w="1944" w:type="dxa"/>
          </w:tcPr>
          <w:p w14:paraId="73971701" w14:textId="77777777" w:rsidR="001D544E" w:rsidRDefault="001D544E" w:rsidP="00086596">
            <w:pPr>
              <w:pStyle w:val="2Sub-Heading"/>
            </w:pPr>
            <w:r>
              <w:t>Participants</w:t>
            </w:r>
          </w:p>
          <w:p w14:paraId="065A7309" w14:textId="77777777" w:rsidR="001D544E" w:rsidRPr="001D544E" w:rsidRDefault="001D544E" w:rsidP="00437310">
            <w:pPr>
              <w:pStyle w:val="4Body"/>
            </w:pPr>
            <w:r w:rsidRPr="001D544E">
              <w:t>(Name and Role)</w:t>
            </w:r>
          </w:p>
          <w:p w14:paraId="56FBC283" w14:textId="77777777" w:rsidR="001D544E" w:rsidRDefault="001D544E" w:rsidP="00086596">
            <w:pPr>
              <w:pStyle w:val="2Sub-Heading"/>
            </w:pPr>
          </w:p>
        </w:tc>
        <w:tc>
          <w:tcPr>
            <w:tcW w:w="8208" w:type="dxa"/>
            <w:gridSpan w:val="2"/>
          </w:tcPr>
          <w:p w14:paraId="50EE3FD4" w14:textId="77777777" w:rsidR="00437310" w:rsidRPr="00086596" w:rsidRDefault="007B69EB" w:rsidP="00086596">
            <w:pPr>
              <w:pStyle w:val="2Sub-Heading"/>
              <w:numPr>
                <w:ilvl w:val="0"/>
                <w:numId w:val="38"/>
              </w:numPr>
              <w:rPr>
                <w:b w:val="0"/>
              </w:rPr>
            </w:pPr>
            <w:r w:rsidRPr="00086596">
              <w:rPr>
                <w:b w:val="0"/>
              </w:rPr>
              <w:t xml:space="preserve">Political Platform Speeches- Jeff </w:t>
            </w:r>
            <w:proofErr w:type="spellStart"/>
            <w:r w:rsidRPr="00086596">
              <w:rPr>
                <w:b w:val="0"/>
              </w:rPr>
              <w:t>Winden</w:t>
            </w:r>
            <w:proofErr w:type="spellEnd"/>
          </w:p>
          <w:p w14:paraId="6CA86B87" w14:textId="77777777" w:rsidR="007B69EB" w:rsidRPr="00086596" w:rsidRDefault="007B69EB" w:rsidP="00086596">
            <w:pPr>
              <w:pStyle w:val="2Sub-Heading"/>
              <w:numPr>
                <w:ilvl w:val="0"/>
                <w:numId w:val="38"/>
              </w:numPr>
              <w:rPr>
                <w:b w:val="0"/>
              </w:rPr>
            </w:pPr>
            <w:r w:rsidRPr="00086596">
              <w:rPr>
                <w:b w:val="0"/>
              </w:rPr>
              <w:t xml:space="preserve">The Tidal Pools of Maine – Mary </w:t>
            </w:r>
            <w:proofErr w:type="spellStart"/>
            <w:r w:rsidRPr="00086596">
              <w:rPr>
                <w:b w:val="0"/>
              </w:rPr>
              <w:t>Bohning</w:t>
            </w:r>
            <w:proofErr w:type="spellEnd"/>
          </w:p>
          <w:p w14:paraId="163927DB" w14:textId="77777777" w:rsidR="007B69EB" w:rsidRPr="00086596" w:rsidRDefault="007B69EB" w:rsidP="00086596">
            <w:pPr>
              <w:pStyle w:val="2Sub-Heading"/>
              <w:numPr>
                <w:ilvl w:val="0"/>
                <w:numId w:val="38"/>
              </w:numPr>
              <w:rPr>
                <w:b w:val="0"/>
              </w:rPr>
            </w:pPr>
            <w:r w:rsidRPr="00086596">
              <w:rPr>
                <w:b w:val="0"/>
              </w:rPr>
              <w:t xml:space="preserve">Plan Project- John </w:t>
            </w:r>
            <w:proofErr w:type="spellStart"/>
            <w:r w:rsidRPr="00086596">
              <w:rPr>
                <w:b w:val="0"/>
              </w:rPr>
              <w:t>Reidlinger</w:t>
            </w:r>
            <w:proofErr w:type="spellEnd"/>
          </w:p>
          <w:p w14:paraId="29BAC22B" w14:textId="77777777" w:rsidR="007B69EB" w:rsidRPr="00086596" w:rsidRDefault="007B69EB" w:rsidP="00086596">
            <w:pPr>
              <w:pStyle w:val="2Sub-Heading"/>
              <w:numPr>
                <w:ilvl w:val="0"/>
                <w:numId w:val="38"/>
              </w:numPr>
              <w:rPr>
                <w:b w:val="0"/>
              </w:rPr>
            </w:pPr>
            <w:r w:rsidRPr="00086596">
              <w:rPr>
                <w:b w:val="0"/>
              </w:rPr>
              <w:t>Veteran Documentaries- Jessica Dailey</w:t>
            </w:r>
          </w:p>
          <w:p w14:paraId="2FA6827B" w14:textId="538893C6" w:rsidR="007B69EB" w:rsidRPr="00086596" w:rsidRDefault="007B69EB" w:rsidP="00086596">
            <w:pPr>
              <w:pStyle w:val="2Sub-Heading"/>
              <w:numPr>
                <w:ilvl w:val="0"/>
                <w:numId w:val="38"/>
              </w:numPr>
              <w:rPr>
                <w:b w:val="0"/>
              </w:rPr>
            </w:pPr>
            <w:r w:rsidRPr="00086596">
              <w:rPr>
                <w:b w:val="0"/>
              </w:rPr>
              <w:t xml:space="preserve">Biodiversity Projects- </w:t>
            </w:r>
            <w:proofErr w:type="spellStart"/>
            <w:r w:rsidRPr="00086596">
              <w:rPr>
                <w:b w:val="0"/>
              </w:rPr>
              <w:t>Bohning</w:t>
            </w:r>
            <w:proofErr w:type="spellEnd"/>
          </w:p>
          <w:p w14:paraId="3999F9F5" w14:textId="03E0B14F" w:rsidR="007B69EB" w:rsidRPr="00086596" w:rsidRDefault="007B69EB" w:rsidP="00086596">
            <w:pPr>
              <w:pStyle w:val="2Sub-Heading"/>
              <w:numPr>
                <w:ilvl w:val="0"/>
                <w:numId w:val="38"/>
              </w:numPr>
              <w:rPr>
                <w:b w:val="0"/>
              </w:rPr>
            </w:pPr>
            <w:r w:rsidRPr="00086596">
              <w:rPr>
                <w:b w:val="0"/>
              </w:rPr>
              <w:t>Math in The Real World/World Series- Connie Spence</w:t>
            </w:r>
          </w:p>
          <w:p w14:paraId="60E39788" w14:textId="77777777" w:rsidR="007B69EB" w:rsidRDefault="007B69EB" w:rsidP="00086596">
            <w:pPr>
              <w:pStyle w:val="2Sub-Heading"/>
            </w:pPr>
          </w:p>
          <w:p w14:paraId="1E3179C4" w14:textId="5DFEE722" w:rsidR="007B69EB" w:rsidRPr="00131068" w:rsidRDefault="007B69EB" w:rsidP="00086596">
            <w:pPr>
              <w:pStyle w:val="2Sub-Heading"/>
            </w:pPr>
          </w:p>
        </w:tc>
      </w:tr>
      <w:tr w:rsidR="001D544E" w:rsidRPr="001D544E" w14:paraId="6E834955" w14:textId="77777777" w:rsidTr="001D544E">
        <w:tc>
          <w:tcPr>
            <w:tcW w:w="10152" w:type="dxa"/>
            <w:gridSpan w:val="3"/>
          </w:tcPr>
          <w:p w14:paraId="3D536CD6" w14:textId="027EB795" w:rsidR="001D544E" w:rsidRDefault="001D544E" w:rsidP="00086596">
            <w:pPr>
              <w:pStyle w:val="2Sub-Heading"/>
            </w:pPr>
            <w:r>
              <w:t xml:space="preserve">Based on today’s protocol, what </w:t>
            </w:r>
            <w:r w:rsidR="00B13F18">
              <w:t>conclusions did you draw</w:t>
            </w:r>
            <w:r>
              <w:t xml:space="preserve"> about the level of quality displayed in the student work?</w:t>
            </w:r>
          </w:p>
          <w:p w14:paraId="7CD36A5A" w14:textId="2725C640" w:rsidR="00086596" w:rsidRPr="00086596" w:rsidRDefault="00086596" w:rsidP="00086596">
            <w:pPr>
              <w:pStyle w:val="2Sub-Heading"/>
              <w:numPr>
                <w:ilvl w:val="0"/>
                <w:numId w:val="47"/>
              </w:numPr>
              <w:rPr>
                <w:b w:val="0"/>
              </w:rPr>
            </w:pPr>
            <w:r w:rsidRPr="00086596">
              <w:rPr>
                <w:b w:val="0"/>
              </w:rPr>
              <w:t>Strong real world connections</w:t>
            </w:r>
          </w:p>
          <w:p w14:paraId="6F335319" w14:textId="77777777" w:rsidR="00086596" w:rsidRPr="00086596" w:rsidRDefault="00086596" w:rsidP="00086596">
            <w:pPr>
              <w:pStyle w:val="2Sub-Heading"/>
              <w:numPr>
                <w:ilvl w:val="0"/>
                <w:numId w:val="47"/>
              </w:numPr>
              <w:rPr>
                <w:b w:val="0"/>
              </w:rPr>
            </w:pPr>
            <w:r w:rsidRPr="00086596">
              <w:rPr>
                <w:b w:val="0"/>
              </w:rPr>
              <w:t>Student choice</w:t>
            </w:r>
          </w:p>
          <w:p w14:paraId="0B85026E" w14:textId="1314E8C8" w:rsidR="00086596" w:rsidRDefault="00086596" w:rsidP="00086596">
            <w:pPr>
              <w:pStyle w:val="2Sub-Heading"/>
              <w:numPr>
                <w:ilvl w:val="0"/>
                <w:numId w:val="47"/>
              </w:numPr>
              <w:rPr>
                <w:b w:val="0"/>
              </w:rPr>
            </w:pPr>
            <w:r>
              <w:rPr>
                <w:b w:val="0"/>
              </w:rPr>
              <w:t>Content taught through Big Issues</w:t>
            </w:r>
          </w:p>
          <w:p w14:paraId="2432FF99" w14:textId="77777777" w:rsidR="00086596" w:rsidRDefault="00086596" w:rsidP="00086596">
            <w:pPr>
              <w:pStyle w:val="2Sub-Heading"/>
              <w:numPr>
                <w:ilvl w:val="0"/>
                <w:numId w:val="47"/>
              </w:numPr>
              <w:rPr>
                <w:b w:val="0"/>
              </w:rPr>
            </w:pPr>
            <w:r>
              <w:rPr>
                <w:b w:val="0"/>
              </w:rPr>
              <w:t>All projects included the use of graphics</w:t>
            </w:r>
          </w:p>
          <w:p w14:paraId="698803E9" w14:textId="4721B56D" w:rsidR="00086596" w:rsidRDefault="00086596" w:rsidP="00086596">
            <w:pPr>
              <w:pStyle w:val="2Sub-Heading"/>
              <w:numPr>
                <w:ilvl w:val="0"/>
                <w:numId w:val="47"/>
              </w:numPr>
              <w:rPr>
                <w:b w:val="0"/>
              </w:rPr>
            </w:pPr>
            <w:r>
              <w:rPr>
                <w:b w:val="0"/>
              </w:rPr>
              <w:t>Text heavy</w:t>
            </w:r>
          </w:p>
          <w:p w14:paraId="7339E246" w14:textId="77777777" w:rsidR="00086596" w:rsidRDefault="00086596" w:rsidP="00086596">
            <w:pPr>
              <w:pStyle w:val="2Sub-Heading"/>
              <w:numPr>
                <w:ilvl w:val="0"/>
                <w:numId w:val="47"/>
              </w:numPr>
              <w:rPr>
                <w:b w:val="0"/>
              </w:rPr>
            </w:pPr>
            <w:r>
              <w:rPr>
                <w:b w:val="0"/>
              </w:rPr>
              <w:t>Higher order thinking</w:t>
            </w:r>
          </w:p>
          <w:p w14:paraId="3E68D78D" w14:textId="77777777" w:rsidR="00086596" w:rsidRDefault="00086596" w:rsidP="00086596">
            <w:pPr>
              <w:pStyle w:val="2Sub-Heading"/>
              <w:numPr>
                <w:ilvl w:val="0"/>
                <w:numId w:val="47"/>
              </w:numPr>
              <w:rPr>
                <w:b w:val="0"/>
              </w:rPr>
            </w:pPr>
            <w:r>
              <w:rPr>
                <w:b w:val="0"/>
              </w:rPr>
              <w:t xml:space="preserve">Transfer of ideas </w:t>
            </w:r>
          </w:p>
          <w:p w14:paraId="51E61349" w14:textId="52557D5C" w:rsidR="00086596" w:rsidRPr="00086596" w:rsidRDefault="00086596" w:rsidP="00086596">
            <w:pPr>
              <w:pStyle w:val="2Sub-Heading"/>
              <w:numPr>
                <w:ilvl w:val="0"/>
                <w:numId w:val="47"/>
              </w:numPr>
              <w:rPr>
                <w:b w:val="0"/>
              </w:rPr>
            </w:pPr>
            <w:r>
              <w:rPr>
                <w:b w:val="0"/>
              </w:rPr>
              <w:t>Heavy use of tech skills</w:t>
            </w:r>
          </w:p>
          <w:p w14:paraId="72FCFD03" w14:textId="77777777" w:rsidR="001D544E" w:rsidRPr="001D544E" w:rsidRDefault="001D544E" w:rsidP="00086596">
            <w:pPr>
              <w:pStyle w:val="2Sub-Heading"/>
            </w:pPr>
          </w:p>
        </w:tc>
      </w:tr>
      <w:tr w:rsidR="001D544E" w:rsidRPr="001D544E" w14:paraId="39134575" w14:textId="77777777" w:rsidTr="001D544E">
        <w:tc>
          <w:tcPr>
            <w:tcW w:w="10152" w:type="dxa"/>
            <w:gridSpan w:val="3"/>
          </w:tcPr>
          <w:p w14:paraId="3DA13BCA" w14:textId="202BDAF1" w:rsidR="001D544E" w:rsidRDefault="001D544E" w:rsidP="00086596">
            <w:pPr>
              <w:pStyle w:val="2Sub-Heading"/>
            </w:pPr>
            <w:r>
              <w:t xml:space="preserve">Based on today’s protocol, what </w:t>
            </w:r>
            <w:r w:rsidR="00B13F18">
              <w:t>conclusions did you draw</w:t>
            </w:r>
            <w:r>
              <w:t xml:space="preserve"> about the tasks and scoring tools that teachers are designing?</w:t>
            </w:r>
          </w:p>
          <w:p w14:paraId="6DC8AA3A" w14:textId="77777777" w:rsidR="001D544E" w:rsidRPr="00086596" w:rsidRDefault="00086596" w:rsidP="00086596">
            <w:pPr>
              <w:pStyle w:val="2Sub-Heading"/>
              <w:numPr>
                <w:ilvl w:val="0"/>
                <w:numId w:val="41"/>
              </w:numPr>
            </w:pPr>
            <w:r>
              <w:rPr>
                <w:b w:val="0"/>
              </w:rPr>
              <w:t>Multiple learning targets were listed</w:t>
            </w:r>
          </w:p>
          <w:p w14:paraId="570664EB" w14:textId="77777777" w:rsidR="00086596" w:rsidRPr="00086596" w:rsidRDefault="00086596" w:rsidP="00086596">
            <w:pPr>
              <w:pStyle w:val="2Sub-Heading"/>
              <w:numPr>
                <w:ilvl w:val="0"/>
                <w:numId w:val="41"/>
              </w:numPr>
            </w:pPr>
            <w:r>
              <w:rPr>
                <w:b w:val="0"/>
              </w:rPr>
              <w:t>Clear rubrics</w:t>
            </w:r>
          </w:p>
          <w:p w14:paraId="484DDEBE" w14:textId="77777777" w:rsidR="00086596" w:rsidRPr="00086596" w:rsidRDefault="00086596" w:rsidP="00086596">
            <w:pPr>
              <w:pStyle w:val="2Sub-Heading"/>
              <w:numPr>
                <w:ilvl w:val="0"/>
                <w:numId w:val="41"/>
              </w:numPr>
            </w:pPr>
            <w:r>
              <w:rPr>
                <w:b w:val="0"/>
              </w:rPr>
              <w:t>Students were asked to explain reasoning</w:t>
            </w:r>
          </w:p>
          <w:p w14:paraId="000420D9" w14:textId="77777777" w:rsidR="00086596" w:rsidRPr="00086596" w:rsidRDefault="00086596" w:rsidP="00086596">
            <w:pPr>
              <w:pStyle w:val="2Sub-Heading"/>
              <w:numPr>
                <w:ilvl w:val="0"/>
                <w:numId w:val="41"/>
              </w:numPr>
            </w:pPr>
            <w:r>
              <w:rPr>
                <w:b w:val="0"/>
              </w:rPr>
              <w:t>There were good interdisciplinary connections</w:t>
            </w:r>
          </w:p>
          <w:p w14:paraId="396CDB75" w14:textId="4EB86ADF" w:rsidR="00086596" w:rsidRPr="00086596" w:rsidRDefault="00086596" w:rsidP="00086596">
            <w:pPr>
              <w:pStyle w:val="2Sub-Heading"/>
              <w:numPr>
                <w:ilvl w:val="0"/>
                <w:numId w:val="41"/>
              </w:numPr>
            </w:pPr>
            <w:r>
              <w:rPr>
                <w:b w:val="0"/>
              </w:rPr>
              <w:t>Need to focus more on skills</w:t>
            </w:r>
          </w:p>
          <w:p w14:paraId="6E3D19CA" w14:textId="34B70F09" w:rsidR="00086596" w:rsidRPr="00437310" w:rsidRDefault="00086596" w:rsidP="00086596">
            <w:pPr>
              <w:pStyle w:val="2Sub-Heading"/>
              <w:ind w:left="720"/>
            </w:pPr>
          </w:p>
        </w:tc>
      </w:tr>
      <w:tr w:rsidR="00B13F18" w:rsidRPr="001D544E" w14:paraId="7A43A559" w14:textId="77777777" w:rsidTr="00A4525D">
        <w:trPr>
          <w:trHeight w:val="440"/>
        </w:trPr>
        <w:tc>
          <w:tcPr>
            <w:tcW w:w="10152" w:type="dxa"/>
            <w:gridSpan w:val="3"/>
            <w:tcBorders>
              <w:bottom w:val="single" w:sz="4" w:space="0" w:color="000000"/>
            </w:tcBorders>
          </w:tcPr>
          <w:p w14:paraId="335C62B6" w14:textId="77777777" w:rsidR="00B13F18" w:rsidRDefault="00B13F18" w:rsidP="00086596">
            <w:pPr>
              <w:pStyle w:val="2Sub-Heading"/>
            </w:pPr>
            <w:r>
              <w:t>Based on these conclusions, what goals and action steps did you determine?</w:t>
            </w:r>
          </w:p>
        </w:tc>
      </w:tr>
      <w:tr w:rsidR="00B13F18" w:rsidRPr="001D544E" w14:paraId="58BEFD7E" w14:textId="77777777" w:rsidTr="00A4525D">
        <w:trPr>
          <w:trHeight w:val="440"/>
        </w:trPr>
        <w:tc>
          <w:tcPr>
            <w:tcW w:w="2754" w:type="dxa"/>
            <w:gridSpan w:val="2"/>
            <w:shd w:val="clear" w:color="auto" w:fill="D9D9D9"/>
          </w:tcPr>
          <w:p w14:paraId="102B413E" w14:textId="77777777" w:rsidR="00B13F18" w:rsidRPr="00A4525D" w:rsidRDefault="00B13F18" w:rsidP="00437310">
            <w:pPr>
              <w:pStyle w:val="4Body"/>
            </w:pPr>
            <w:r w:rsidRPr="00A4525D">
              <w:t>Goal</w:t>
            </w:r>
          </w:p>
        </w:tc>
        <w:tc>
          <w:tcPr>
            <w:tcW w:w="7398" w:type="dxa"/>
            <w:shd w:val="clear" w:color="auto" w:fill="D9D9D9"/>
          </w:tcPr>
          <w:p w14:paraId="6672AF61" w14:textId="77777777" w:rsidR="00B13F18" w:rsidRPr="00A4525D" w:rsidRDefault="00B13F18" w:rsidP="00437310">
            <w:pPr>
              <w:pStyle w:val="4Body"/>
            </w:pPr>
            <w:r w:rsidRPr="00A4525D">
              <w:t>Action Steps</w:t>
            </w:r>
            <w:r w:rsidR="00A4525D">
              <w:t>/Dates</w:t>
            </w:r>
          </w:p>
        </w:tc>
      </w:tr>
      <w:tr w:rsidR="00B13F18" w:rsidRPr="001D544E" w14:paraId="5FD39F7D" w14:textId="77777777" w:rsidTr="00B13F18">
        <w:trPr>
          <w:trHeight w:val="440"/>
        </w:trPr>
        <w:tc>
          <w:tcPr>
            <w:tcW w:w="2754" w:type="dxa"/>
            <w:gridSpan w:val="2"/>
          </w:tcPr>
          <w:p w14:paraId="320FC223" w14:textId="623BA0B9" w:rsidR="00437310" w:rsidRPr="00BB1350" w:rsidRDefault="00086596" w:rsidP="00437310">
            <w:pPr>
              <w:pStyle w:val="4Body"/>
            </w:pPr>
            <w:r>
              <w:t>Add skill based learning targets into rubrics</w:t>
            </w:r>
          </w:p>
        </w:tc>
        <w:tc>
          <w:tcPr>
            <w:tcW w:w="7398" w:type="dxa"/>
          </w:tcPr>
          <w:p w14:paraId="7CE451E1" w14:textId="10D1564C" w:rsidR="00086596" w:rsidRDefault="00086596" w:rsidP="00086596">
            <w:pPr>
              <w:pStyle w:val="4Body"/>
              <w:numPr>
                <w:ilvl w:val="0"/>
                <w:numId w:val="43"/>
              </w:numPr>
            </w:pPr>
            <w:r>
              <w:t>Look at CCSS to determine necessary skills</w:t>
            </w:r>
          </w:p>
          <w:p w14:paraId="49E8669E" w14:textId="77777777" w:rsidR="00086596" w:rsidRPr="00BB1350" w:rsidRDefault="00086596" w:rsidP="00086596">
            <w:pPr>
              <w:pStyle w:val="4Body"/>
              <w:ind w:left="360"/>
            </w:pPr>
          </w:p>
          <w:p w14:paraId="18005543" w14:textId="2491B885" w:rsidR="00437310" w:rsidRPr="00BB1350" w:rsidRDefault="00437310" w:rsidP="00086596">
            <w:pPr>
              <w:pStyle w:val="4Body"/>
              <w:ind w:left="360"/>
            </w:pPr>
          </w:p>
        </w:tc>
      </w:tr>
      <w:tr w:rsidR="00437310" w:rsidRPr="001D544E" w14:paraId="4EFCB619" w14:textId="77777777" w:rsidTr="00B13F18">
        <w:trPr>
          <w:trHeight w:val="440"/>
        </w:trPr>
        <w:tc>
          <w:tcPr>
            <w:tcW w:w="2754" w:type="dxa"/>
            <w:gridSpan w:val="2"/>
          </w:tcPr>
          <w:p w14:paraId="68620CFC" w14:textId="057EA1EC" w:rsidR="00437310" w:rsidRDefault="00086596" w:rsidP="00086596">
            <w:pPr>
              <w:pStyle w:val="4Body"/>
            </w:pPr>
            <w:r>
              <w:t xml:space="preserve">Involve students in the </w:t>
            </w:r>
            <w:r>
              <w:lastRenderedPageBreak/>
              <w:t>creation of the rubric</w:t>
            </w:r>
          </w:p>
        </w:tc>
        <w:tc>
          <w:tcPr>
            <w:tcW w:w="7398" w:type="dxa"/>
          </w:tcPr>
          <w:p w14:paraId="33FA80F1" w14:textId="0AEB17D1" w:rsidR="00437310" w:rsidRDefault="00086596" w:rsidP="00437310">
            <w:pPr>
              <w:pStyle w:val="4Body"/>
              <w:numPr>
                <w:ilvl w:val="0"/>
                <w:numId w:val="43"/>
              </w:numPr>
            </w:pPr>
            <w:r>
              <w:lastRenderedPageBreak/>
              <w:t>Look at exemplars to determine quality</w:t>
            </w:r>
          </w:p>
          <w:p w14:paraId="14990FB8" w14:textId="1D4F5B55" w:rsidR="00437310" w:rsidRDefault="00437310" w:rsidP="00086596">
            <w:pPr>
              <w:pStyle w:val="4Body"/>
              <w:ind w:left="360"/>
            </w:pPr>
          </w:p>
        </w:tc>
      </w:tr>
      <w:tr w:rsidR="00086596" w:rsidRPr="001D544E" w14:paraId="45421E12" w14:textId="77777777" w:rsidTr="00B13F18">
        <w:trPr>
          <w:trHeight w:val="440"/>
        </w:trPr>
        <w:tc>
          <w:tcPr>
            <w:tcW w:w="2754" w:type="dxa"/>
            <w:gridSpan w:val="2"/>
          </w:tcPr>
          <w:p w14:paraId="2DC4FEF8" w14:textId="14887EAB" w:rsidR="00086596" w:rsidRDefault="00086596" w:rsidP="00086596">
            <w:pPr>
              <w:pStyle w:val="4Body"/>
            </w:pPr>
            <w:r>
              <w:lastRenderedPageBreak/>
              <w:t>Become more focused on the type of technology used</w:t>
            </w:r>
          </w:p>
        </w:tc>
        <w:tc>
          <w:tcPr>
            <w:tcW w:w="7398" w:type="dxa"/>
          </w:tcPr>
          <w:p w14:paraId="541DF176" w14:textId="77777777" w:rsidR="00086596" w:rsidRDefault="00086596" w:rsidP="00437310">
            <w:pPr>
              <w:pStyle w:val="4Body"/>
              <w:numPr>
                <w:ilvl w:val="0"/>
                <w:numId w:val="43"/>
              </w:numPr>
            </w:pPr>
            <w:r>
              <w:t>Discuss with 11</w:t>
            </w:r>
            <w:r w:rsidRPr="00086596">
              <w:rPr>
                <w:vertAlign w:val="superscript"/>
              </w:rPr>
              <w:t>th</w:t>
            </w:r>
            <w:r>
              <w:t xml:space="preserve"> and 12</w:t>
            </w:r>
            <w:r w:rsidRPr="00086596">
              <w:rPr>
                <w:vertAlign w:val="superscript"/>
              </w:rPr>
              <w:t>th</w:t>
            </w:r>
            <w:r>
              <w:t xml:space="preserve"> grade different types of projects to ensure no overlap</w:t>
            </w:r>
          </w:p>
          <w:p w14:paraId="79762A4F" w14:textId="1D68AF68" w:rsidR="00086596" w:rsidRDefault="00086596" w:rsidP="00712756">
            <w:pPr>
              <w:pStyle w:val="4Body"/>
              <w:ind w:left="720"/>
            </w:pPr>
          </w:p>
        </w:tc>
      </w:tr>
      <w:tr w:rsidR="00712756" w:rsidRPr="001D544E" w14:paraId="44966712" w14:textId="77777777" w:rsidTr="00B13F18">
        <w:trPr>
          <w:trHeight w:val="440"/>
        </w:trPr>
        <w:tc>
          <w:tcPr>
            <w:tcW w:w="2754" w:type="dxa"/>
            <w:gridSpan w:val="2"/>
          </w:tcPr>
          <w:p w14:paraId="09E85AF4" w14:textId="58FCEE16" w:rsidR="00712756" w:rsidRDefault="00712756" w:rsidP="00086596">
            <w:pPr>
              <w:pStyle w:val="4Body"/>
            </w:pPr>
            <w:r>
              <w:t>Improve connection to authentic audience</w:t>
            </w:r>
          </w:p>
        </w:tc>
        <w:tc>
          <w:tcPr>
            <w:tcW w:w="7398" w:type="dxa"/>
          </w:tcPr>
          <w:p w14:paraId="7A46A5F1" w14:textId="77777777" w:rsidR="00712756" w:rsidRDefault="00712756" w:rsidP="00437310">
            <w:pPr>
              <w:pStyle w:val="4Body"/>
              <w:numPr>
                <w:ilvl w:val="0"/>
                <w:numId w:val="43"/>
              </w:numPr>
            </w:pPr>
            <w:r>
              <w:t>Connect to the community</w:t>
            </w:r>
          </w:p>
          <w:p w14:paraId="31F5FA77" w14:textId="77777777" w:rsidR="00712756" w:rsidRDefault="00712756" w:rsidP="00712756">
            <w:pPr>
              <w:pStyle w:val="4Body"/>
              <w:ind w:left="720"/>
            </w:pPr>
          </w:p>
        </w:tc>
      </w:tr>
      <w:tr w:rsidR="00B13F18" w:rsidRPr="001D544E" w14:paraId="10FBE5C1" w14:textId="77777777" w:rsidTr="00D0019D">
        <w:trPr>
          <w:trHeight w:val="449"/>
        </w:trPr>
        <w:tc>
          <w:tcPr>
            <w:tcW w:w="10152" w:type="dxa"/>
            <w:gridSpan w:val="3"/>
            <w:tcBorders>
              <w:bottom w:val="single" w:sz="4" w:space="0" w:color="000000"/>
            </w:tcBorders>
          </w:tcPr>
          <w:p w14:paraId="4262F134" w14:textId="03591A99" w:rsidR="00B13F18" w:rsidRDefault="00B13F18" w:rsidP="00086596">
            <w:pPr>
              <w:pStyle w:val="2Sub-Heading"/>
            </w:pPr>
            <w:r>
              <w:t xml:space="preserve">Which </w:t>
            </w:r>
            <w:r w:rsidR="00A4525D">
              <w:t xml:space="preserve">student work, representative of school-wide quality, </w:t>
            </w:r>
            <w:r>
              <w:t>will you be archiving from this protocol?</w:t>
            </w:r>
            <w:r w:rsidR="00F40BA4">
              <w:t xml:space="preserve"> </w:t>
            </w:r>
          </w:p>
          <w:p w14:paraId="45D4F81C" w14:textId="3AFF69D6" w:rsidR="00A4525D" w:rsidRPr="00712756" w:rsidRDefault="00712756" w:rsidP="00712756">
            <w:pPr>
              <w:pStyle w:val="2Sub-Heading"/>
              <w:numPr>
                <w:ilvl w:val="0"/>
                <w:numId w:val="42"/>
              </w:numPr>
              <w:rPr>
                <w:b w:val="0"/>
              </w:rPr>
            </w:pPr>
            <w:r w:rsidRPr="00712756">
              <w:rPr>
                <w:b w:val="0"/>
              </w:rPr>
              <w:t>World Series analysis – Math Ms. Spence</w:t>
            </w:r>
          </w:p>
          <w:p w14:paraId="163F2F07" w14:textId="77777777" w:rsidR="00B13F18" w:rsidRDefault="00B13F18" w:rsidP="00086596">
            <w:pPr>
              <w:pStyle w:val="2Sub-Heading"/>
            </w:pPr>
          </w:p>
        </w:tc>
      </w:tr>
      <w:tr w:rsidR="00200203" w:rsidRPr="001D544E" w14:paraId="17A57647" w14:textId="77777777" w:rsidTr="00D0019D">
        <w:trPr>
          <w:trHeight w:val="449"/>
        </w:trPr>
        <w:tc>
          <w:tcPr>
            <w:tcW w:w="10152" w:type="dxa"/>
            <w:gridSpan w:val="3"/>
            <w:shd w:val="clear" w:color="auto" w:fill="auto"/>
          </w:tcPr>
          <w:p w14:paraId="2DB13C29" w14:textId="77777777" w:rsidR="00200203" w:rsidRDefault="00200203" w:rsidP="00086596">
            <w:pPr>
              <w:pStyle w:val="2Sub-Heading"/>
            </w:pPr>
            <w:r>
              <w:t>Which student work, if any, will you be submitting to EL’s Center for Student Work?</w:t>
            </w:r>
          </w:p>
          <w:p w14:paraId="5CB7F100" w14:textId="77777777" w:rsidR="00200203" w:rsidRDefault="00200203" w:rsidP="00086596">
            <w:pPr>
              <w:pStyle w:val="2Sub-Heading"/>
            </w:pPr>
          </w:p>
        </w:tc>
      </w:tr>
    </w:tbl>
    <w:p w14:paraId="63426EDC" w14:textId="77777777" w:rsidR="001D544E" w:rsidRDefault="001D544E" w:rsidP="00AE4B47">
      <w:pPr>
        <w:pStyle w:val="1MainHeading"/>
      </w:pPr>
    </w:p>
    <w:p w14:paraId="06A3D2A1" w14:textId="77777777" w:rsidR="001D544E" w:rsidRDefault="001D544E" w:rsidP="00086596">
      <w:pPr>
        <w:pStyle w:val="2Sub-Heading"/>
      </w:pPr>
    </w:p>
    <w:p w14:paraId="55D422C2" w14:textId="77777777" w:rsidR="001D544E" w:rsidRDefault="001D544E" w:rsidP="00086596">
      <w:pPr>
        <w:pStyle w:val="2Sub-Heading"/>
      </w:pPr>
    </w:p>
    <w:p w14:paraId="46465620" w14:textId="77777777" w:rsidR="00A2133D" w:rsidRDefault="00A2133D" w:rsidP="00AE4B47">
      <w:pPr>
        <w:pStyle w:val="1MainHeading"/>
      </w:pPr>
    </w:p>
    <w:p w14:paraId="1362E7D0" w14:textId="77777777" w:rsidR="00A2133D" w:rsidRDefault="00A2133D" w:rsidP="00AE4B47">
      <w:pPr>
        <w:pStyle w:val="1MainHeading"/>
      </w:pPr>
    </w:p>
    <w:p w14:paraId="5463D667" w14:textId="77777777" w:rsidR="00AE4B47" w:rsidRDefault="00AE4B47"/>
    <w:sectPr w:rsidR="00AE4B47" w:rsidSect="00B13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720" w:left="1296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281F5" w14:textId="77777777" w:rsidR="00D724E0" w:rsidRDefault="00D724E0" w:rsidP="008346F5">
      <w:r>
        <w:separator/>
      </w:r>
    </w:p>
    <w:p w14:paraId="085082E7" w14:textId="77777777" w:rsidR="00D724E0" w:rsidRDefault="00D724E0"/>
  </w:endnote>
  <w:endnote w:type="continuationSeparator" w:id="0">
    <w:p w14:paraId="75857EBE" w14:textId="77777777" w:rsidR="00D724E0" w:rsidRDefault="00D724E0" w:rsidP="008346F5">
      <w:r>
        <w:continuationSeparator/>
      </w:r>
    </w:p>
    <w:p w14:paraId="1D5C29CC" w14:textId="77777777" w:rsidR="00D724E0" w:rsidRDefault="00D72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42156" w14:textId="77777777" w:rsidR="00E77BEF" w:rsidRDefault="00E77BEF" w:rsidP="008346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FA7CD" w14:textId="77777777" w:rsidR="00E77BEF" w:rsidRDefault="00E77BEF" w:rsidP="008346F5">
    <w:pPr>
      <w:pStyle w:val="Footer"/>
      <w:ind w:right="360"/>
    </w:pPr>
  </w:p>
  <w:p w14:paraId="04B528DC" w14:textId="77777777" w:rsidR="00E77BEF" w:rsidRDefault="00E77BE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ED48A" w14:textId="77777777" w:rsidR="00E77BEF" w:rsidRPr="0091685F" w:rsidRDefault="00E77BEF" w:rsidP="008346F5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91685F">
      <w:rPr>
        <w:rStyle w:val="PageNumber"/>
        <w:rFonts w:ascii="Calibri" w:hAnsi="Calibri"/>
      </w:rPr>
      <w:fldChar w:fldCharType="begin"/>
    </w:r>
    <w:r w:rsidRPr="0091685F">
      <w:rPr>
        <w:rStyle w:val="PageNumber"/>
        <w:rFonts w:ascii="Calibri" w:hAnsi="Calibri"/>
      </w:rPr>
      <w:instrText xml:space="preserve">PAGE  </w:instrText>
    </w:r>
    <w:r w:rsidRPr="0091685F">
      <w:rPr>
        <w:rStyle w:val="PageNumber"/>
        <w:rFonts w:ascii="Calibri" w:hAnsi="Calibri"/>
      </w:rPr>
      <w:fldChar w:fldCharType="separate"/>
    </w:r>
    <w:r w:rsidR="00041113">
      <w:rPr>
        <w:rStyle w:val="PageNumber"/>
        <w:rFonts w:ascii="Calibri" w:hAnsi="Calibri"/>
        <w:noProof/>
      </w:rPr>
      <w:t>2</w:t>
    </w:r>
    <w:r w:rsidRPr="0091685F">
      <w:rPr>
        <w:rStyle w:val="PageNumber"/>
        <w:rFonts w:ascii="Calibri" w:hAnsi="Calibri"/>
      </w:rPr>
      <w:fldChar w:fldCharType="end"/>
    </w:r>
  </w:p>
  <w:p w14:paraId="4A2C66CF" w14:textId="77777777" w:rsidR="00E77BEF" w:rsidRDefault="00E77BEF" w:rsidP="008346F5">
    <w:pPr>
      <w:pStyle w:val="Footer"/>
      <w:ind w:right="360"/>
    </w:pPr>
  </w:p>
  <w:p w14:paraId="2470E147" w14:textId="77777777" w:rsidR="00E77BEF" w:rsidRDefault="00E77BEF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0C4EE" w14:textId="77777777" w:rsidR="00E77BEF" w:rsidRPr="00D224F3" w:rsidRDefault="00E77BEF" w:rsidP="008346F5">
    <w:pPr>
      <w:pStyle w:val="Footer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72682" w14:textId="77777777" w:rsidR="00D724E0" w:rsidRDefault="00D724E0" w:rsidP="008346F5">
      <w:r>
        <w:separator/>
      </w:r>
    </w:p>
    <w:p w14:paraId="207D2218" w14:textId="77777777" w:rsidR="00D724E0" w:rsidRDefault="00D724E0"/>
  </w:footnote>
  <w:footnote w:type="continuationSeparator" w:id="0">
    <w:p w14:paraId="201441A5" w14:textId="77777777" w:rsidR="00D724E0" w:rsidRDefault="00D724E0" w:rsidP="008346F5">
      <w:r>
        <w:continuationSeparator/>
      </w:r>
    </w:p>
    <w:p w14:paraId="4427204C" w14:textId="77777777" w:rsidR="00D724E0" w:rsidRDefault="00D724E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DE49" w14:textId="77777777" w:rsidR="00E77BEF" w:rsidRDefault="00E77B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D07AD" w14:textId="77777777" w:rsidR="00E77BEF" w:rsidRPr="002874BD" w:rsidRDefault="00E77BEF" w:rsidP="008346F5">
    <w:pPr>
      <w:tabs>
        <w:tab w:val="center" w:pos="4320"/>
      </w:tabs>
      <w:ind w:firstLine="720"/>
    </w:pPr>
  </w:p>
  <w:p w14:paraId="7A8C4745" w14:textId="77777777" w:rsidR="00E77BEF" w:rsidRDefault="00E77BEF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61AE4" w14:textId="77777777" w:rsidR="00E77BEF" w:rsidRDefault="00E77BEF">
    <w:r>
      <w:rPr>
        <w:noProof/>
      </w:rPr>
      <w:drawing>
        <wp:anchor distT="0" distB="0" distL="114300" distR="114300" simplePos="0" relativeHeight="251657728" behindDoc="1" locked="0" layoutInCell="1" allowOverlap="1" wp14:anchorId="46BCA84D" wp14:editId="4E915974">
          <wp:simplePos x="0" y="0"/>
          <wp:positionH relativeFrom="page">
            <wp:posOffset>670560</wp:posOffset>
          </wp:positionH>
          <wp:positionV relativeFrom="page">
            <wp:posOffset>457200</wp:posOffset>
          </wp:positionV>
          <wp:extent cx="1537335" cy="977900"/>
          <wp:effectExtent l="0" t="0" r="12065" b="12700"/>
          <wp:wrapNone/>
          <wp:docPr id="1" name="Picture 1" descr="el_handou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_handou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F7A"/>
    <w:multiLevelType w:val="hybridMultilevel"/>
    <w:tmpl w:val="18A835FE"/>
    <w:lvl w:ilvl="0" w:tplc="B50AAF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1A64ADC0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02603C7B"/>
    <w:multiLevelType w:val="hybridMultilevel"/>
    <w:tmpl w:val="E86052AE"/>
    <w:lvl w:ilvl="0" w:tplc="45FAE1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43AE2"/>
    <w:multiLevelType w:val="multilevel"/>
    <w:tmpl w:val="BC9AD67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84607"/>
    <w:multiLevelType w:val="multilevel"/>
    <w:tmpl w:val="0B6EDFF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27A7B"/>
    <w:multiLevelType w:val="hybridMultilevel"/>
    <w:tmpl w:val="CA825992"/>
    <w:lvl w:ilvl="0" w:tplc="A83A38FE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>
    <w:nsid w:val="0E7E34DA"/>
    <w:multiLevelType w:val="hybridMultilevel"/>
    <w:tmpl w:val="37841F98"/>
    <w:lvl w:ilvl="0" w:tplc="F17EFE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84F57"/>
    <w:multiLevelType w:val="hybridMultilevel"/>
    <w:tmpl w:val="6AD03EB6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80D8E"/>
    <w:multiLevelType w:val="hybridMultilevel"/>
    <w:tmpl w:val="7390FD98"/>
    <w:lvl w:ilvl="0" w:tplc="F17EFE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8DE4E4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C6143"/>
    <w:multiLevelType w:val="hybridMultilevel"/>
    <w:tmpl w:val="45EE0958"/>
    <w:lvl w:ilvl="0" w:tplc="77F09E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61E12"/>
    <w:multiLevelType w:val="hybridMultilevel"/>
    <w:tmpl w:val="B03A305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ECA6384"/>
    <w:multiLevelType w:val="hybridMultilevel"/>
    <w:tmpl w:val="0B6EDFF0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915E6D32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E435F"/>
    <w:multiLevelType w:val="hybridMultilevel"/>
    <w:tmpl w:val="942CD3BC"/>
    <w:lvl w:ilvl="0" w:tplc="77F09E18">
      <w:start w:val="1"/>
      <w:numFmt w:val="bullet"/>
      <w:lvlText w:val=""/>
      <w:lvlJc w:val="center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22F551EB"/>
    <w:multiLevelType w:val="multilevel"/>
    <w:tmpl w:val="75FCD06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F5926"/>
    <w:multiLevelType w:val="hybridMultilevel"/>
    <w:tmpl w:val="AB902560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A47495E6">
      <w:start w:val="1"/>
      <w:numFmt w:val="bullet"/>
      <w:lvlText w:val="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021FA"/>
    <w:multiLevelType w:val="multilevel"/>
    <w:tmpl w:val="7054C5A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83203"/>
    <w:multiLevelType w:val="hybridMultilevel"/>
    <w:tmpl w:val="AFFC0C7A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7FF0784E">
      <w:start w:val="1"/>
      <w:numFmt w:val="bullet"/>
      <w:lvlText w:val="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B6802"/>
    <w:multiLevelType w:val="multilevel"/>
    <w:tmpl w:val="841C8E1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C6F3A"/>
    <w:multiLevelType w:val="multilevel"/>
    <w:tmpl w:val="6A9672F8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73033"/>
    <w:multiLevelType w:val="multilevel"/>
    <w:tmpl w:val="C5CA7DE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7182B"/>
    <w:multiLevelType w:val="hybridMultilevel"/>
    <w:tmpl w:val="CF125A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FDC5150"/>
    <w:multiLevelType w:val="hybridMultilevel"/>
    <w:tmpl w:val="DDBCF1A2"/>
    <w:lvl w:ilvl="0" w:tplc="7ACC6E16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2C7C90"/>
    <w:multiLevelType w:val="hybridMultilevel"/>
    <w:tmpl w:val="E9C4C1D6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1AAC872C">
      <w:start w:val="1"/>
      <w:numFmt w:val="bullet"/>
      <w:lvlText w:val="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CB3C3B"/>
    <w:multiLevelType w:val="hybridMultilevel"/>
    <w:tmpl w:val="C5CA7DEC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B6AA33EA">
      <w:start w:val="1"/>
      <w:numFmt w:val="bullet"/>
      <w:lvlText w:val="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57529"/>
    <w:multiLevelType w:val="hybridMultilevel"/>
    <w:tmpl w:val="F64A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50EC6"/>
    <w:multiLevelType w:val="hybridMultilevel"/>
    <w:tmpl w:val="0214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12A3D"/>
    <w:multiLevelType w:val="hybridMultilevel"/>
    <w:tmpl w:val="5C80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872EF"/>
    <w:multiLevelType w:val="hybridMultilevel"/>
    <w:tmpl w:val="0DE2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55CFE"/>
    <w:multiLevelType w:val="hybridMultilevel"/>
    <w:tmpl w:val="82568330"/>
    <w:lvl w:ilvl="0" w:tplc="77F09E18">
      <w:start w:val="1"/>
      <w:numFmt w:val="bullet"/>
      <w:lvlText w:val=""/>
      <w:lvlJc w:val="center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8">
    <w:nsid w:val="479B4BD0"/>
    <w:multiLevelType w:val="multilevel"/>
    <w:tmpl w:val="AFFC0C7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4B7BA4"/>
    <w:multiLevelType w:val="hybridMultilevel"/>
    <w:tmpl w:val="1D8256CA"/>
    <w:lvl w:ilvl="0" w:tplc="3C72610C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BB2CC2"/>
    <w:multiLevelType w:val="multilevel"/>
    <w:tmpl w:val="AB90256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B52191"/>
    <w:multiLevelType w:val="multilevel"/>
    <w:tmpl w:val="CA825992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2">
    <w:nsid w:val="4CD26774"/>
    <w:multiLevelType w:val="multilevel"/>
    <w:tmpl w:val="37841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7E0C30"/>
    <w:multiLevelType w:val="hybridMultilevel"/>
    <w:tmpl w:val="7054C5A0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B120A092">
      <w:start w:val="1"/>
      <w:numFmt w:val="bullet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A29E1"/>
    <w:multiLevelType w:val="multilevel"/>
    <w:tmpl w:val="18A83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5">
    <w:nsid w:val="590F5D8D"/>
    <w:multiLevelType w:val="hybridMultilevel"/>
    <w:tmpl w:val="B8981A0A"/>
    <w:lvl w:ilvl="0" w:tplc="58CA9DF4">
      <w:start w:val="1"/>
      <w:numFmt w:val="bullet"/>
      <w:pStyle w:val="5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764E06D6">
      <w:start w:val="1"/>
      <w:numFmt w:val="bullet"/>
      <w:pStyle w:val="6Sub-bullet"/>
      <w:lvlText w:val=""/>
      <w:lvlJc w:val="left"/>
      <w:pPr>
        <w:tabs>
          <w:tab w:val="num" w:pos="1080"/>
        </w:tabs>
        <w:ind w:left="1080" w:hanging="288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6">
    <w:nsid w:val="595D17FF"/>
    <w:multiLevelType w:val="hybridMultilevel"/>
    <w:tmpl w:val="9D72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F1349E"/>
    <w:multiLevelType w:val="hybridMultilevel"/>
    <w:tmpl w:val="841C8E1A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65689B7C">
      <w:start w:val="1"/>
      <w:numFmt w:val="bullet"/>
      <w:lvlText w:val="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3F31D0"/>
    <w:multiLevelType w:val="multilevel"/>
    <w:tmpl w:val="E9C4C1D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76C81"/>
    <w:multiLevelType w:val="hybridMultilevel"/>
    <w:tmpl w:val="BC9AD676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F3ACAA28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662DA4"/>
    <w:multiLevelType w:val="multilevel"/>
    <w:tmpl w:val="2B3E60CC"/>
    <w:lvl w:ilvl="0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7677A"/>
    <w:multiLevelType w:val="hybridMultilevel"/>
    <w:tmpl w:val="EAB48EAE"/>
    <w:lvl w:ilvl="0" w:tplc="814A77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694848FC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BE1CED"/>
    <w:multiLevelType w:val="hybridMultilevel"/>
    <w:tmpl w:val="E1EA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57F8B"/>
    <w:multiLevelType w:val="hybridMultilevel"/>
    <w:tmpl w:val="91E4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F38CE"/>
    <w:multiLevelType w:val="multilevel"/>
    <w:tmpl w:val="6AD03EB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471AEC"/>
    <w:multiLevelType w:val="hybridMultilevel"/>
    <w:tmpl w:val="21B8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E6CFB"/>
    <w:multiLevelType w:val="hybridMultilevel"/>
    <w:tmpl w:val="39E6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29"/>
  </w:num>
  <w:num w:numId="5">
    <w:abstractNumId w:val="1"/>
  </w:num>
  <w:num w:numId="6">
    <w:abstractNumId w:val="6"/>
  </w:num>
  <w:num w:numId="7">
    <w:abstractNumId w:val="40"/>
  </w:num>
  <w:num w:numId="8">
    <w:abstractNumId w:val="17"/>
  </w:num>
  <w:num w:numId="9">
    <w:abstractNumId w:val="5"/>
  </w:num>
  <w:num w:numId="10">
    <w:abstractNumId w:val="32"/>
  </w:num>
  <w:num w:numId="11">
    <w:abstractNumId w:val="7"/>
  </w:num>
  <w:num w:numId="12">
    <w:abstractNumId w:val="12"/>
  </w:num>
  <w:num w:numId="13">
    <w:abstractNumId w:val="39"/>
  </w:num>
  <w:num w:numId="14">
    <w:abstractNumId w:val="2"/>
  </w:num>
  <w:num w:numId="15">
    <w:abstractNumId w:val="13"/>
  </w:num>
  <w:num w:numId="16">
    <w:abstractNumId w:val="30"/>
  </w:num>
  <w:num w:numId="17">
    <w:abstractNumId w:val="33"/>
  </w:num>
  <w:num w:numId="18">
    <w:abstractNumId w:val="14"/>
  </w:num>
  <w:num w:numId="19">
    <w:abstractNumId w:val="21"/>
  </w:num>
  <w:num w:numId="20">
    <w:abstractNumId w:val="38"/>
  </w:num>
  <w:num w:numId="21">
    <w:abstractNumId w:val="15"/>
  </w:num>
  <w:num w:numId="22">
    <w:abstractNumId w:val="28"/>
  </w:num>
  <w:num w:numId="23">
    <w:abstractNumId w:val="10"/>
  </w:num>
  <w:num w:numId="24">
    <w:abstractNumId w:val="3"/>
  </w:num>
  <w:num w:numId="25">
    <w:abstractNumId w:val="22"/>
  </w:num>
  <w:num w:numId="26">
    <w:abstractNumId w:val="18"/>
  </w:num>
  <w:num w:numId="27">
    <w:abstractNumId w:val="37"/>
  </w:num>
  <w:num w:numId="28">
    <w:abstractNumId w:val="44"/>
  </w:num>
  <w:num w:numId="29">
    <w:abstractNumId w:val="16"/>
  </w:num>
  <w:num w:numId="30">
    <w:abstractNumId w:val="41"/>
  </w:num>
  <w:num w:numId="31">
    <w:abstractNumId w:val="4"/>
  </w:num>
  <w:num w:numId="32">
    <w:abstractNumId w:val="31"/>
  </w:num>
  <w:num w:numId="33">
    <w:abstractNumId w:val="0"/>
  </w:num>
  <w:num w:numId="34">
    <w:abstractNumId w:val="34"/>
  </w:num>
  <w:num w:numId="35">
    <w:abstractNumId w:val="35"/>
  </w:num>
  <w:num w:numId="36">
    <w:abstractNumId w:val="26"/>
  </w:num>
  <w:num w:numId="37">
    <w:abstractNumId w:val="42"/>
  </w:num>
  <w:num w:numId="38">
    <w:abstractNumId w:val="45"/>
  </w:num>
  <w:num w:numId="39">
    <w:abstractNumId w:val="46"/>
  </w:num>
  <w:num w:numId="40">
    <w:abstractNumId w:val="24"/>
  </w:num>
  <w:num w:numId="41">
    <w:abstractNumId w:val="36"/>
  </w:num>
  <w:num w:numId="42">
    <w:abstractNumId w:val="23"/>
  </w:num>
  <w:num w:numId="43">
    <w:abstractNumId w:val="25"/>
  </w:num>
  <w:num w:numId="44">
    <w:abstractNumId w:val="43"/>
  </w:num>
  <w:num w:numId="45">
    <w:abstractNumId w:val="8"/>
  </w:num>
  <w:num w:numId="46">
    <w:abstractNumId w:val="27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4E"/>
    <w:rsid w:val="0003236C"/>
    <w:rsid w:val="00041113"/>
    <w:rsid w:val="00086596"/>
    <w:rsid w:val="00131068"/>
    <w:rsid w:val="001D544E"/>
    <w:rsid w:val="00200203"/>
    <w:rsid w:val="00302444"/>
    <w:rsid w:val="00437310"/>
    <w:rsid w:val="00456FA1"/>
    <w:rsid w:val="00470040"/>
    <w:rsid w:val="005109C5"/>
    <w:rsid w:val="00630676"/>
    <w:rsid w:val="006D5BD9"/>
    <w:rsid w:val="00712756"/>
    <w:rsid w:val="007A71A0"/>
    <w:rsid w:val="007B69EB"/>
    <w:rsid w:val="008346F5"/>
    <w:rsid w:val="0095493B"/>
    <w:rsid w:val="009974D1"/>
    <w:rsid w:val="00A2133D"/>
    <w:rsid w:val="00A4525D"/>
    <w:rsid w:val="00AE4B47"/>
    <w:rsid w:val="00B13F18"/>
    <w:rsid w:val="00BB1350"/>
    <w:rsid w:val="00CF58DB"/>
    <w:rsid w:val="00D0019D"/>
    <w:rsid w:val="00D724E0"/>
    <w:rsid w:val="00DD22EC"/>
    <w:rsid w:val="00DD548C"/>
    <w:rsid w:val="00E77BEF"/>
    <w:rsid w:val="00E927F2"/>
    <w:rsid w:val="00F40BA4"/>
    <w:rsid w:val="00F5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676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5F"/>
    <w:rPr>
      <w:rFonts w:ascii="Garamond" w:eastAsia="Times New Roman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85F"/>
    <w:pPr>
      <w:keepNext/>
      <w:spacing w:before="240" w:after="60"/>
      <w:outlineLvl w:val="0"/>
    </w:pPr>
    <w:rPr>
      <w:rFonts w:ascii="Calibri" w:hAnsi="Calibr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685F"/>
    <w:pPr>
      <w:keepNext/>
      <w:spacing w:before="240" w:after="60"/>
      <w:outlineLvl w:val="1"/>
    </w:pPr>
    <w:rPr>
      <w:rFonts w:ascii="Calibri" w:hAnsi="Calibr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685F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85F"/>
    <w:rPr>
      <w:rFonts w:ascii="Calibri" w:eastAsia="Times New Roman" w:hAnsi="Calibri" w:cs="Times New Roman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85F"/>
    <w:rPr>
      <w:rFonts w:ascii="Calibri" w:eastAsia="Times New Roman" w:hAnsi="Calibri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85F"/>
    <w:rPr>
      <w:rFonts w:ascii="Garamond" w:eastAsia="Times New Roman" w:hAnsi="Garamond" w:cs="Times New Roman"/>
      <w:b/>
      <w:bCs/>
      <w:sz w:val="24"/>
      <w:szCs w:val="26"/>
    </w:rPr>
  </w:style>
  <w:style w:type="paragraph" w:customStyle="1" w:styleId="1MainHeading">
    <w:name w:val="1 Main Heading"/>
    <w:basedOn w:val="Normal"/>
    <w:link w:val="1MainHeadingChar"/>
    <w:autoRedefine/>
    <w:qFormat/>
    <w:rsid w:val="00AE4B47"/>
    <w:pPr>
      <w:ind w:right="-1440"/>
    </w:pPr>
    <w:rPr>
      <w:rFonts w:ascii="Calibri" w:hAnsi="Calibri"/>
      <w:sz w:val="32"/>
      <w:szCs w:val="32"/>
    </w:rPr>
  </w:style>
  <w:style w:type="character" w:customStyle="1" w:styleId="1MainHeadingChar">
    <w:name w:val="1 Main Heading Char"/>
    <w:basedOn w:val="DefaultParagraphFont"/>
    <w:link w:val="1MainHeading"/>
    <w:rsid w:val="00AE4B47"/>
    <w:rPr>
      <w:rFonts w:ascii="Calibri" w:hAnsi="Calibri"/>
      <w:sz w:val="32"/>
      <w:szCs w:val="32"/>
      <w:lang w:val="en-US" w:eastAsia="en-US" w:bidi="ar-SA"/>
    </w:rPr>
  </w:style>
  <w:style w:type="paragraph" w:customStyle="1" w:styleId="2Sub-Heading">
    <w:name w:val="2 Sub-Heading"/>
    <w:basedOn w:val="Normal"/>
    <w:link w:val="2Sub-HeadingChar"/>
    <w:autoRedefine/>
    <w:qFormat/>
    <w:rsid w:val="00086596"/>
    <w:rPr>
      <w:rFonts w:ascii="Calibri" w:hAnsi="Calibri"/>
      <w:b/>
    </w:rPr>
  </w:style>
  <w:style w:type="character" w:customStyle="1" w:styleId="2Sub-HeadingChar">
    <w:name w:val="2 Sub-Heading Char"/>
    <w:basedOn w:val="DefaultParagraphFont"/>
    <w:link w:val="2Sub-Heading"/>
    <w:rsid w:val="00086596"/>
    <w:rPr>
      <w:rFonts w:eastAsia="Times New Roman"/>
      <w:b/>
      <w:sz w:val="24"/>
      <w:szCs w:val="24"/>
    </w:rPr>
  </w:style>
  <w:style w:type="paragraph" w:customStyle="1" w:styleId="3Extra-LevelSub">
    <w:name w:val="3 Extra-Level Sub"/>
    <w:basedOn w:val="Normal"/>
    <w:link w:val="3Extra-LevelSubChar"/>
    <w:autoRedefine/>
    <w:qFormat/>
    <w:rsid w:val="005109F8"/>
    <w:rPr>
      <w:b/>
    </w:rPr>
  </w:style>
  <w:style w:type="character" w:customStyle="1" w:styleId="3Extra-LevelSubChar">
    <w:name w:val="3 Extra-Level Sub Char"/>
    <w:basedOn w:val="DefaultParagraphFont"/>
    <w:link w:val="3Extra-LevelSub"/>
    <w:rsid w:val="005109F8"/>
    <w:rPr>
      <w:rFonts w:ascii="Garamond" w:hAnsi="Garamond"/>
      <w:b/>
      <w:sz w:val="24"/>
      <w:szCs w:val="24"/>
    </w:rPr>
  </w:style>
  <w:style w:type="paragraph" w:customStyle="1" w:styleId="6Sub-bullet">
    <w:name w:val="6 Sub-bullet"/>
    <w:basedOn w:val="Normal"/>
    <w:rsid w:val="00AE4B47"/>
    <w:pPr>
      <w:numPr>
        <w:ilvl w:val="1"/>
        <w:numId w:val="35"/>
      </w:numPr>
      <w:tabs>
        <w:tab w:val="clear" w:pos="1080"/>
      </w:tabs>
      <w:ind w:left="720"/>
    </w:pPr>
  </w:style>
  <w:style w:type="paragraph" w:customStyle="1" w:styleId="4Body">
    <w:name w:val="4 Body"/>
    <w:basedOn w:val="Normal"/>
    <w:link w:val="4BodyChar"/>
    <w:autoRedefine/>
    <w:qFormat/>
    <w:rsid w:val="00437310"/>
    <w:rPr>
      <w:rFonts w:asciiTheme="majorHAnsi" w:eastAsia="Calibri" w:hAnsiTheme="majorHAnsi"/>
    </w:rPr>
  </w:style>
  <w:style w:type="character" w:customStyle="1" w:styleId="4BodyChar">
    <w:name w:val="4 Body Char"/>
    <w:basedOn w:val="DefaultParagraphFont"/>
    <w:link w:val="4Body"/>
    <w:rsid w:val="00437310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7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4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BD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224F3"/>
  </w:style>
  <w:style w:type="paragraph" w:customStyle="1" w:styleId="5Bulletedlist">
    <w:name w:val="5 Bulleted list"/>
    <w:basedOn w:val="6Sub-bullet"/>
    <w:autoRedefine/>
    <w:uiPriority w:val="34"/>
    <w:qFormat/>
    <w:rsid w:val="00AE4B47"/>
    <w:pPr>
      <w:numPr>
        <w:ilvl w:val="0"/>
      </w:numPr>
    </w:pPr>
  </w:style>
  <w:style w:type="table" w:styleId="TableGrid">
    <w:name w:val="Table Grid"/>
    <w:basedOn w:val="TableNormal"/>
    <w:uiPriority w:val="59"/>
    <w:rsid w:val="00A2133D"/>
    <w:rPr>
      <w:rFonts w:ascii="Garamond" w:eastAsia="Times New Roman" w:hAnsi="Garamond"/>
      <w:sz w:val="24"/>
      <w:szCs w:val="24"/>
    </w:rPr>
    <w:tblPr>
      <w:tblInd w:w="1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rFonts w:ascii="Wingdings" w:hAnsi="Wingdings"/>
        <w:b/>
        <w:sz w:val="24"/>
      </w:rPr>
      <w:tblPr/>
      <w:tcPr>
        <w:shd w:val="clear" w:color="auto" w:fill="D9D9D9"/>
      </w:tcPr>
    </w:tblStylePr>
  </w:style>
  <w:style w:type="paragraph" w:styleId="Header">
    <w:name w:val="header"/>
    <w:basedOn w:val="Normal"/>
    <w:link w:val="HeaderChar"/>
    <w:rsid w:val="00B13F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3F18"/>
    <w:rPr>
      <w:rFonts w:ascii="Garamond" w:eastAsia="Times New Roman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5F"/>
    <w:rPr>
      <w:rFonts w:ascii="Garamond" w:eastAsia="Times New Roman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85F"/>
    <w:pPr>
      <w:keepNext/>
      <w:spacing w:before="240" w:after="60"/>
      <w:outlineLvl w:val="0"/>
    </w:pPr>
    <w:rPr>
      <w:rFonts w:ascii="Calibri" w:hAnsi="Calibr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685F"/>
    <w:pPr>
      <w:keepNext/>
      <w:spacing w:before="240" w:after="60"/>
      <w:outlineLvl w:val="1"/>
    </w:pPr>
    <w:rPr>
      <w:rFonts w:ascii="Calibri" w:hAnsi="Calibr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685F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85F"/>
    <w:rPr>
      <w:rFonts w:ascii="Calibri" w:eastAsia="Times New Roman" w:hAnsi="Calibri" w:cs="Times New Roman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85F"/>
    <w:rPr>
      <w:rFonts w:ascii="Calibri" w:eastAsia="Times New Roman" w:hAnsi="Calibri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85F"/>
    <w:rPr>
      <w:rFonts w:ascii="Garamond" w:eastAsia="Times New Roman" w:hAnsi="Garamond" w:cs="Times New Roman"/>
      <w:b/>
      <w:bCs/>
      <w:sz w:val="24"/>
      <w:szCs w:val="26"/>
    </w:rPr>
  </w:style>
  <w:style w:type="paragraph" w:customStyle="1" w:styleId="1MainHeading">
    <w:name w:val="1 Main Heading"/>
    <w:basedOn w:val="Normal"/>
    <w:link w:val="1MainHeadingChar"/>
    <w:autoRedefine/>
    <w:qFormat/>
    <w:rsid w:val="00AE4B47"/>
    <w:pPr>
      <w:ind w:right="-1440"/>
    </w:pPr>
    <w:rPr>
      <w:rFonts w:ascii="Calibri" w:hAnsi="Calibri"/>
      <w:sz w:val="32"/>
      <w:szCs w:val="32"/>
    </w:rPr>
  </w:style>
  <w:style w:type="character" w:customStyle="1" w:styleId="1MainHeadingChar">
    <w:name w:val="1 Main Heading Char"/>
    <w:basedOn w:val="DefaultParagraphFont"/>
    <w:link w:val="1MainHeading"/>
    <w:rsid w:val="00AE4B47"/>
    <w:rPr>
      <w:rFonts w:ascii="Calibri" w:hAnsi="Calibri"/>
      <w:sz w:val="32"/>
      <w:szCs w:val="32"/>
      <w:lang w:val="en-US" w:eastAsia="en-US" w:bidi="ar-SA"/>
    </w:rPr>
  </w:style>
  <w:style w:type="paragraph" w:customStyle="1" w:styleId="2Sub-Heading">
    <w:name w:val="2 Sub-Heading"/>
    <w:basedOn w:val="Normal"/>
    <w:link w:val="2Sub-HeadingChar"/>
    <w:autoRedefine/>
    <w:qFormat/>
    <w:rsid w:val="00086596"/>
    <w:rPr>
      <w:rFonts w:ascii="Calibri" w:hAnsi="Calibri"/>
      <w:b/>
    </w:rPr>
  </w:style>
  <w:style w:type="character" w:customStyle="1" w:styleId="2Sub-HeadingChar">
    <w:name w:val="2 Sub-Heading Char"/>
    <w:basedOn w:val="DefaultParagraphFont"/>
    <w:link w:val="2Sub-Heading"/>
    <w:rsid w:val="00086596"/>
    <w:rPr>
      <w:rFonts w:eastAsia="Times New Roman"/>
      <w:b/>
      <w:sz w:val="24"/>
      <w:szCs w:val="24"/>
    </w:rPr>
  </w:style>
  <w:style w:type="paragraph" w:customStyle="1" w:styleId="3Extra-LevelSub">
    <w:name w:val="3 Extra-Level Sub"/>
    <w:basedOn w:val="Normal"/>
    <w:link w:val="3Extra-LevelSubChar"/>
    <w:autoRedefine/>
    <w:qFormat/>
    <w:rsid w:val="005109F8"/>
    <w:rPr>
      <w:b/>
    </w:rPr>
  </w:style>
  <w:style w:type="character" w:customStyle="1" w:styleId="3Extra-LevelSubChar">
    <w:name w:val="3 Extra-Level Sub Char"/>
    <w:basedOn w:val="DefaultParagraphFont"/>
    <w:link w:val="3Extra-LevelSub"/>
    <w:rsid w:val="005109F8"/>
    <w:rPr>
      <w:rFonts w:ascii="Garamond" w:hAnsi="Garamond"/>
      <w:b/>
      <w:sz w:val="24"/>
      <w:szCs w:val="24"/>
    </w:rPr>
  </w:style>
  <w:style w:type="paragraph" w:customStyle="1" w:styleId="6Sub-bullet">
    <w:name w:val="6 Sub-bullet"/>
    <w:basedOn w:val="Normal"/>
    <w:rsid w:val="00AE4B47"/>
    <w:pPr>
      <w:numPr>
        <w:ilvl w:val="1"/>
        <w:numId w:val="35"/>
      </w:numPr>
      <w:tabs>
        <w:tab w:val="clear" w:pos="1080"/>
      </w:tabs>
      <w:ind w:left="720"/>
    </w:pPr>
  </w:style>
  <w:style w:type="paragraph" w:customStyle="1" w:styleId="4Body">
    <w:name w:val="4 Body"/>
    <w:basedOn w:val="Normal"/>
    <w:link w:val="4BodyChar"/>
    <w:autoRedefine/>
    <w:qFormat/>
    <w:rsid w:val="00437310"/>
    <w:rPr>
      <w:rFonts w:asciiTheme="majorHAnsi" w:eastAsia="Calibri" w:hAnsiTheme="majorHAnsi"/>
    </w:rPr>
  </w:style>
  <w:style w:type="character" w:customStyle="1" w:styleId="4BodyChar">
    <w:name w:val="4 Body Char"/>
    <w:basedOn w:val="DefaultParagraphFont"/>
    <w:link w:val="4Body"/>
    <w:rsid w:val="00437310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7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4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BD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224F3"/>
  </w:style>
  <w:style w:type="paragraph" w:customStyle="1" w:styleId="5Bulletedlist">
    <w:name w:val="5 Bulleted list"/>
    <w:basedOn w:val="6Sub-bullet"/>
    <w:autoRedefine/>
    <w:uiPriority w:val="34"/>
    <w:qFormat/>
    <w:rsid w:val="00AE4B47"/>
    <w:pPr>
      <w:numPr>
        <w:ilvl w:val="0"/>
      </w:numPr>
    </w:pPr>
  </w:style>
  <w:style w:type="table" w:styleId="TableGrid">
    <w:name w:val="Table Grid"/>
    <w:basedOn w:val="TableNormal"/>
    <w:uiPriority w:val="59"/>
    <w:rsid w:val="00A2133D"/>
    <w:rPr>
      <w:rFonts w:ascii="Garamond" w:eastAsia="Times New Roman" w:hAnsi="Garamond"/>
      <w:sz w:val="24"/>
      <w:szCs w:val="24"/>
    </w:rPr>
    <w:tblPr>
      <w:tblInd w:w="14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rFonts w:ascii="Wingdings" w:hAnsi="Wingdings"/>
        <w:b/>
        <w:sz w:val="24"/>
      </w:rPr>
      <w:tblPr/>
      <w:tcPr>
        <w:shd w:val="clear" w:color="auto" w:fill="D9D9D9"/>
      </w:tcPr>
    </w:tblStylePr>
  </w:style>
  <w:style w:type="paragraph" w:styleId="Header">
    <w:name w:val="header"/>
    <w:basedOn w:val="Normal"/>
    <w:link w:val="HeaderChar"/>
    <w:rsid w:val="00B13F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3F18"/>
    <w:rPr>
      <w:rFonts w:ascii="Garamond" w:eastAsia="Times New Roman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Conrad</dc:creator>
  <cp:lastModifiedBy>David Underwood</cp:lastModifiedBy>
  <cp:revision>2</cp:revision>
  <cp:lastPrinted>1901-01-01T07:00:00Z</cp:lastPrinted>
  <dcterms:created xsi:type="dcterms:W3CDTF">2014-10-01T03:04:00Z</dcterms:created>
  <dcterms:modified xsi:type="dcterms:W3CDTF">2014-10-01T03:04:00Z</dcterms:modified>
</cp:coreProperties>
</file>